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67" w:rsidRDefault="00E17C80" w:rsidP="009276FC">
      <w:pPr>
        <w:pStyle w:val="Titre"/>
      </w:pPr>
      <w:r>
        <w:t xml:space="preserve">PV </w:t>
      </w:r>
      <w:proofErr w:type="spellStart"/>
      <w:r>
        <w:t>task</w:t>
      </w:r>
      <w:proofErr w:type="spellEnd"/>
      <w:r>
        <w:t xml:space="preserve"> force</w:t>
      </w:r>
      <w:r w:rsidR="009276FC">
        <w:t xml:space="preserve"> CV</w:t>
      </w:r>
      <w:r>
        <w:t xml:space="preserve"> 11/04/2018</w:t>
      </w:r>
    </w:p>
    <w:p w:rsidR="00BD3815" w:rsidRPr="009276FC" w:rsidRDefault="00BD3815" w:rsidP="009276FC">
      <w:pPr>
        <w:pStyle w:val="Titre1"/>
      </w:pPr>
      <w:r w:rsidRPr="009276FC">
        <w:t>Personnes présentes</w:t>
      </w:r>
    </w:p>
    <w:p w:rsidR="00BD3815" w:rsidRDefault="00BD3815" w:rsidP="00BD3815">
      <w:pPr>
        <w:spacing w:after="0"/>
      </w:pPr>
      <w:r>
        <w:t>TPCV – Régis François</w:t>
      </w:r>
    </w:p>
    <w:p w:rsidR="00BD3815" w:rsidRDefault="00BD3815" w:rsidP="00BD3815">
      <w:pPr>
        <w:spacing w:after="0"/>
      </w:pPr>
      <w:proofErr w:type="spellStart"/>
      <w:r>
        <w:t>Buyle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– William De </w:t>
      </w:r>
      <w:proofErr w:type="spellStart"/>
      <w:r>
        <w:t>Riemaecker</w:t>
      </w:r>
      <w:proofErr w:type="spellEnd"/>
    </w:p>
    <w:p w:rsidR="006776E4" w:rsidRDefault="006776E4" w:rsidP="00BD3815">
      <w:pPr>
        <w:spacing w:after="0"/>
      </w:pPr>
      <w:r>
        <w:t>ULG – Damien Ernst</w:t>
      </w:r>
    </w:p>
    <w:p w:rsidR="00BD3815" w:rsidRDefault="006776E4" w:rsidP="00BD3815">
      <w:pPr>
        <w:spacing w:after="0"/>
      </w:pPr>
      <w:proofErr w:type="spellStart"/>
      <w:r>
        <w:t>Febeliec</w:t>
      </w:r>
      <w:proofErr w:type="spellEnd"/>
      <w:r>
        <w:t xml:space="preserve"> – Michael Van Bossuyt</w:t>
      </w:r>
    </w:p>
    <w:p w:rsidR="006776E4" w:rsidRDefault="006776E4" w:rsidP="00BD3815">
      <w:pPr>
        <w:spacing w:after="0"/>
      </w:pPr>
      <w:r>
        <w:t>DGO4 – Sébastien Piret</w:t>
      </w:r>
    </w:p>
    <w:p w:rsidR="007F4609" w:rsidRPr="009276FC" w:rsidRDefault="009276FC" w:rsidP="00BD3815">
      <w:pPr>
        <w:spacing w:after="0"/>
      </w:pPr>
      <w:r>
        <w:t>(</w:t>
      </w:r>
      <w:proofErr w:type="gramStart"/>
      <w:r>
        <w:t>à</w:t>
      </w:r>
      <w:proofErr w:type="gramEnd"/>
      <w:r w:rsidR="007F4609" w:rsidRPr="009276FC">
        <w:t xml:space="preserve"> partir de 14:2</w:t>
      </w:r>
      <w:r w:rsidRPr="009276FC">
        <w:t>0</w:t>
      </w:r>
      <w:r>
        <w:t>)</w:t>
      </w:r>
    </w:p>
    <w:p w:rsidR="007F4609" w:rsidRDefault="009276FC" w:rsidP="009276FC">
      <w:pPr>
        <w:spacing w:after="0"/>
      </w:pPr>
      <w:proofErr w:type="spellStart"/>
      <w:r>
        <w:t>Edora</w:t>
      </w:r>
      <w:proofErr w:type="spellEnd"/>
      <w:r>
        <w:t xml:space="preserve"> – </w:t>
      </w:r>
      <w:r w:rsidR="007F4609">
        <w:t>Jehan Decrop</w:t>
      </w:r>
    </w:p>
    <w:p w:rsidR="009276FC" w:rsidRDefault="009276FC" w:rsidP="009276FC">
      <w:pPr>
        <w:spacing w:after="0"/>
      </w:pPr>
      <w:proofErr w:type="spellStart"/>
      <w:r>
        <w:t>Edora</w:t>
      </w:r>
      <w:proofErr w:type="spellEnd"/>
      <w:r>
        <w:t xml:space="preserve"> – Fawaz Al </w:t>
      </w:r>
      <w:proofErr w:type="spellStart"/>
      <w:r>
        <w:t>Bitar</w:t>
      </w:r>
      <w:proofErr w:type="spellEnd"/>
    </w:p>
    <w:p w:rsidR="007F4609" w:rsidRDefault="009276FC" w:rsidP="009276FC">
      <w:pPr>
        <w:spacing w:after="0"/>
      </w:pPr>
      <w:r>
        <w:t xml:space="preserve">FEBEG – </w:t>
      </w:r>
      <w:r w:rsidR="007F4609">
        <w:t>Vincent Deblocq</w:t>
      </w:r>
    </w:p>
    <w:p w:rsidR="007F4609" w:rsidRDefault="007F4609" w:rsidP="00BD3815">
      <w:pPr>
        <w:spacing w:after="0"/>
      </w:pPr>
    </w:p>
    <w:p w:rsidR="00AB6C3D" w:rsidRDefault="00AB6C3D" w:rsidP="00AB6C3D">
      <w:pPr>
        <w:pStyle w:val="Titre1"/>
      </w:pPr>
      <w:r>
        <w:t>Compte rendu</w:t>
      </w:r>
    </w:p>
    <w:p w:rsidR="006776E4" w:rsidRDefault="006776E4" w:rsidP="00BD3815">
      <w:pPr>
        <w:spacing w:after="0"/>
      </w:pPr>
      <w:proofErr w:type="spellStart"/>
      <w:r>
        <w:t>Febeliec</w:t>
      </w:r>
      <w:proofErr w:type="spellEnd"/>
      <w:r>
        <w:t xml:space="preserve"> : </w:t>
      </w:r>
      <w:r w:rsidR="009276FC">
        <w:t>le texte initial a été proposé aux membres. Pour l’instant les retours sont positifs</w:t>
      </w:r>
      <w:r>
        <w:t xml:space="preserve"> (</w:t>
      </w:r>
      <w:r w:rsidR="009276FC">
        <w:t>attente de</w:t>
      </w:r>
      <w:r>
        <w:t xml:space="preserve"> 2 </w:t>
      </w:r>
      <w:r w:rsidR="009276FC">
        <w:t>retours supplémentaires</w:t>
      </w:r>
      <w:r>
        <w:t>)</w:t>
      </w:r>
      <w:r w:rsidR="009276FC">
        <w:t>.</w:t>
      </w:r>
    </w:p>
    <w:p w:rsidR="006776E4" w:rsidRDefault="009276FC" w:rsidP="00BD3815">
      <w:pPr>
        <w:spacing w:after="0"/>
      </w:pPr>
      <w:r>
        <w:t>Un nouveau document doit être à nouveau soumis aux membres.</w:t>
      </w:r>
    </w:p>
    <w:p w:rsidR="006776E4" w:rsidRDefault="006776E4" w:rsidP="00BD3815">
      <w:pPr>
        <w:spacing w:after="0"/>
      </w:pPr>
    </w:p>
    <w:p w:rsidR="00D64FF8" w:rsidRDefault="00D64FF8" w:rsidP="007C6B4F">
      <w:pPr>
        <w:spacing w:after="0"/>
      </w:pPr>
      <w:r>
        <w:t>Discussion de la version du document amendée par Febeg/</w:t>
      </w:r>
      <w:proofErr w:type="spellStart"/>
      <w:r>
        <w:t>Edora</w:t>
      </w:r>
      <w:proofErr w:type="spellEnd"/>
      <w:r>
        <w:t>.</w:t>
      </w:r>
    </w:p>
    <w:p w:rsidR="00D64FF8" w:rsidRDefault="00D64FF8" w:rsidP="007C6B4F">
      <w:pPr>
        <w:spacing w:after="0"/>
      </w:pPr>
    </w:p>
    <w:p w:rsidR="007C6B4F" w:rsidRDefault="007C6B4F" w:rsidP="007C6B4F">
      <w:pPr>
        <w:spacing w:after="0"/>
      </w:pPr>
      <w:proofErr w:type="spellStart"/>
      <w:r>
        <w:t>Febeliec</w:t>
      </w:r>
      <w:proofErr w:type="spellEnd"/>
      <w:r>
        <w:t> : la version n’est pas celle présentée au CA. Elle semble moins équilibrée alors que la version de base était déjà un compromis compliqué à accepter.</w:t>
      </w:r>
    </w:p>
    <w:p w:rsidR="007C6B4F" w:rsidRDefault="007C6B4F" w:rsidP="007C6B4F">
      <w:pPr>
        <w:spacing w:after="0"/>
      </w:pPr>
    </w:p>
    <w:p w:rsidR="007C6B4F" w:rsidRDefault="007C6B4F" w:rsidP="007C6B4F">
      <w:pPr>
        <w:spacing w:after="0"/>
      </w:pPr>
      <w:r>
        <w:t xml:space="preserve">Chapitre </w:t>
      </w:r>
      <w:r w:rsidR="00D64FF8">
        <w:t>« </w:t>
      </w:r>
      <w:r>
        <w:t>TPCV</w:t>
      </w:r>
      <w:r w:rsidR="00D64FF8">
        <w:t> »</w:t>
      </w:r>
    </w:p>
    <w:p w:rsidR="007C6B4F" w:rsidRDefault="00D64FF8" w:rsidP="007C6B4F">
      <w:pPr>
        <w:pStyle w:val="Paragraphedeliste"/>
        <w:numPr>
          <w:ilvl w:val="0"/>
          <w:numId w:val="2"/>
        </w:numPr>
        <w:spacing w:after="0"/>
      </w:pPr>
      <w:r>
        <w:t>L’idée de la reformulation est de r</w:t>
      </w:r>
      <w:r w:rsidR="007C6B4F">
        <w:t>enforcer qu</w:t>
      </w:r>
      <w:r>
        <w:t>’il s’agit d</w:t>
      </w:r>
      <w:r w:rsidR="007C6B4F">
        <w:t>’un choix politique</w:t>
      </w:r>
    </w:p>
    <w:p w:rsidR="007C6B4F" w:rsidRDefault="007C6B4F" w:rsidP="007C6B4F">
      <w:pPr>
        <w:pStyle w:val="Paragraphedeliste"/>
        <w:numPr>
          <w:ilvl w:val="0"/>
          <w:numId w:val="2"/>
        </w:numPr>
        <w:spacing w:after="0"/>
      </w:pPr>
      <w:r>
        <w:t xml:space="preserve">Faire en sorte que si décision prise, pas de vase communiquant entre les moyens 15 ans </w:t>
      </w:r>
      <w:proofErr w:type="spellStart"/>
      <w:r>
        <w:t>solwatt</w:t>
      </w:r>
      <w:proofErr w:type="spellEnd"/>
      <w:r>
        <w:t xml:space="preserve"> et les moyens projets</w:t>
      </w:r>
    </w:p>
    <w:p w:rsidR="007F4609" w:rsidRDefault="007F4609" w:rsidP="00BD3815">
      <w:pPr>
        <w:spacing w:after="0"/>
      </w:pPr>
    </w:p>
    <w:p w:rsidR="00511497" w:rsidRDefault="00511497" w:rsidP="00511497">
      <w:pPr>
        <w:spacing w:after="0"/>
      </w:pPr>
      <w:r>
        <w:t>Points problématiques :</w:t>
      </w:r>
    </w:p>
    <w:p w:rsidR="00511497" w:rsidRDefault="00511497" w:rsidP="00511497">
      <w:pPr>
        <w:pStyle w:val="Paragraphedeliste"/>
        <w:numPr>
          <w:ilvl w:val="0"/>
          <w:numId w:val="2"/>
        </w:numPr>
        <w:spacing w:after="0"/>
      </w:pPr>
      <w:r>
        <w:t>Hauteur du paragraphe « TPCV » 3 au lieu de 2.4</w:t>
      </w:r>
    </w:p>
    <w:p w:rsidR="00511497" w:rsidRDefault="00511497" w:rsidP="00511497">
      <w:pPr>
        <w:pStyle w:val="Paragraphedeliste"/>
        <w:numPr>
          <w:ilvl w:val="0"/>
          <w:numId w:val="2"/>
        </w:numPr>
        <w:spacing w:after="0"/>
      </w:pPr>
      <w:r>
        <w:t>« soutiendra » au lieu de pourrait soutenir</w:t>
      </w:r>
    </w:p>
    <w:p w:rsidR="00511497" w:rsidRDefault="002D0EC9" w:rsidP="00511497">
      <w:pPr>
        <w:pStyle w:val="Paragraphedeliste"/>
        <w:numPr>
          <w:ilvl w:val="0"/>
          <w:numId w:val="2"/>
        </w:numPr>
        <w:spacing w:after="0"/>
      </w:pPr>
      <w:r>
        <w:t xml:space="preserve">Le fait de retirer </w:t>
      </w:r>
      <w:proofErr w:type="gramStart"/>
      <w:r>
        <w:t>le</w:t>
      </w:r>
      <w:proofErr w:type="gramEnd"/>
      <w:r>
        <w:t xml:space="preserve"> phase out &gt; possible de le rajouter dans 2.1</w:t>
      </w:r>
    </w:p>
    <w:p w:rsidR="002D0EC9" w:rsidRDefault="002D0EC9" w:rsidP="00511497">
      <w:pPr>
        <w:pStyle w:val="Paragraphedeliste"/>
        <w:numPr>
          <w:ilvl w:val="0"/>
          <w:numId w:val="2"/>
        </w:numPr>
        <w:spacing w:after="0"/>
      </w:pPr>
      <w:r>
        <w:t>Mise en balance d’une décision de revenir avec la mise en place d’un mécanisme</w:t>
      </w:r>
    </w:p>
    <w:p w:rsidR="002D0EC9" w:rsidRDefault="002D0EC9" w:rsidP="002D0EC9">
      <w:pPr>
        <w:spacing w:after="0"/>
      </w:pPr>
    </w:p>
    <w:p w:rsidR="002D0EC9" w:rsidRDefault="005D3183" w:rsidP="002D0EC9">
      <w:pPr>
        <w:spacing w:after="0"/>
      </w:pPr>
      <w:r>
        <w:t>La norme énergétique doit revenir dans le texte</w:t>
      </w:r>
    </w:p>
    <w:p w:rsidR="005D3183" w:rsidRDefault="005D3183" w:rsidP="002D0EC9">
      <w:pPr>
        <w:spacing w:after="0"/>
      </w:pPr>
    </w:p>
    <w:p w:rsidR="00BE3308" w:rsidRDefault="00B359EC" w:rsidP="00511497">
      <w:pPr>
        <w:spacing w:after="0"/>
      </w:pPr>
      <w:r>
        <w:t>Dans le paragraphe 2.1</w:t>
      </w:r>
    </w:p>
    <w:p w:rsidR="00B359EC" w:rsidRDefault="00B359EC" w:rsidP="00B359EC">
      <w:pPr>
        <w:pStyle w:val="Paragraphedeliste"/>
        <w:numPr>
          <w:ilvl w:val="0"/>
          <w:numId w:val="2"/>
        </w:numPr>
        <w:spacing w:after="0"/>
      </w:pPr>
      <w:proofErr w:type="spellStart"/>
      <w:r>
        <w:t>Edora</w:t>
      </w:r>
      <w:proofErr w:type="spellEnd"/>
      <w:r>
        <w:t> : le problème majeur est 2019. Le CA est persuadé que c’est irréaliste. On ne veut pas proposer une date alternative.</w:t>
      </w:r>
    </w:p>
    <w:p w:rsidR="00B359EC" w:rsidRDefault="00082DFE" w:rsidP="00B359EC">
      <w:pPr>
        <w:pStyle w:val="Paragraphedeliste"/>
        <w:numPr>
          <w:ilvl w:val="0"/>
          <w:numId w:val="2"/>
        </w:numPr>
        <w:spacing w:after="0"/>
      </w:pPr>
      <w:r>
        <w:t>Discussion sur les objectifs : pacte belge, accord de paris, objectifs régionaux ou européens</w:t>
      </w:r>
    </w:p>
    <w:p w:rsidR="00082DFE" w:rsidRDefault="00082DFE" w:rsidP="00B359EC">
      <w:pPr>
        <w:pStyle w:val="Paragraphedeliste"/>
        <w:numPr>
          <w:ilvl w:val="0"/>
          <w:numId w:val="2"/>
        </w:numPr>
        <w:spacing w:after="0"/>
      </w:pPr>
      <w:r>
        <w:t xml:space="preserve">Ajouter </w:t>
      </w:r>
      <w:proofErr w:type="gramStart"/>
      <w:r>
        <w:t>le</w:t>
      </w:r>
      <w:proofErr w:type="gramEnd"/>
      <w:r>
        <w:t xml:space="preserve"> phase out</w:t>
      </w:r>
    </w:p>
    <w:p w:rsidR="00E64060" w:rsidRDefault="00E64060" w:rsidP="00E64060">
      <w:pPr>
        <w:spacing w:after="0"/>
      </w:pPr>
    </w:p>
    <w:p w:rsidR="00E64060" w:rsidRDefault="00E64060" w:rsidP="00E64060">
      <w:pPr>
        <w:spacing w:after="0"/>
      </w:pPr>
      <w:r>
        <w:t xml:space="preserve">2.2. </w:t>
      </w:r>
      <w:proofErr w:type="gramStart"/>
      <w:r>
        <w:t>on</w:t>
      </w:r>
      <w:proofErr w:type="gramEnd"/>
      <w:r>
        <w:t xml:space="preserve"> va prélever 500M€ pour la RW. Quid des gens qui ne paient pas ? </w:t>
      </w:r>
      <w:proofErr w:type="gramStart"/>
      <w:r>
        <w:t>en</w:t>
      </w:r>
      <w:proofErr w:type="gramEnd"/>
      <w:r>
        <w:t xml:space="preserve"> cas de défaut de paiement, compensation financière</w:t>
      </w:r>
      <w:r w:rsidR="00816A4B">
        <w:t>.</w:t>
      </w:r>
    </w:p>
    <w:p w:rsidR="00816A4B" w:rsidRDefault="00816A4B" w:rsidP="00E64060">
      <w:pPr>
        <w:spacing w:after="0"/>
      </w:pPr>
    </w:p>
    <w:p w:rsidR="00413C99" w:rsidRDefault="00413C99" w:rsidP="00E64060">
      <w:pPr>
        <w:spacing w:after="0"/>
      </w:pPr>
      <w:r>
        <w:t xml:space="preserve">2.3 </w:t>
      </w:r>
      <w:proofErr w:type="gramStart"/>
      <w:r>
        <w:t>suppression</w:t>
      </w:r>
      <w:proofErr w:type="gramEnd"/>
      <w:r>
        <w:t xml:space="preserve"> de la référence à un niveau de soutien similaire aux enveloppes actuelles</w:t>
      </w:r>
    </w:p>
    <w:p w:rsidR="00413C99" w:rsidRDefault="00413C99" w:rsidP="00E64060">
      <w:pPr>
        <w:spacing w:after="0"/>
      </w:pPr>
    </w:p>
    <w:p w:rsidR="00413C99" w:rsidRDefault="00476CE5" w:rsidP="00E64060">
      <w:pPr>
        <w:spacing w:after="0"/>
      </w:pPr>
      <w:r>
        <w:t xml:space="preserve">« 2.4 </w:t>
      </w:r>
      <w:proofErr w:type="gramStart"/>
      <w:r>
        <w:t>recommandations</w:t>
      </w:r>
      <w:proofErr w:type="gramEnd"/>
      <w:r>
        <w:t> » clarification de certains points</w:t>
      </w:r>
    </w:p>
    <w:p w:rsidR="00476CE5" w:rsidRDefault="00476CE5" w:rsidP="00E64060">
      <w:pPr>
        <w:spacing w:after="0"/>
      </w:pPr>
    </w:p>
    <w:p w:rsidR="00476CE5" w:rsidRPr="002C458C" w:rsidRDefault="002C458C" w:rsidP="00E64060">
      <w:pPr>
        <w:spacing w:after="0"/>
        <w:rPr>
          <w:b/>
        </w:rPr>
      </w:pPr>
      <w:r w:rsidRPr="002C458C">
        <w:rPr>
          <w:b/>
        </w:rPr>
        <w:t>Impression et relecture</w:t>
      </w:r>
      <w:r w:rsidR="00D64FF8">
        <w:rPr>
          <w:b/>
        </w:rPr>
        <w:t xml:space="preserve"> commune</w:t>
      </w:r>
      <w:r w:rsidRPr="002C458C">
        <w:rPr>
          <w:b/>
        </w:rPr>
        <w:t xml:space="preserve"> du document</w:t>
      </w:r>
    </w:p>
    <w:p w:rsidR="002C458C" w:rsidRDefault="002C458C" w:rsidP="00E64060">
      <w:pPr>
        <w:spacing w:after="0"/>
      </w:pPr>
    </w:p>
    <w:p w:rsidR="007B160B" w:rsidRDefault="007B160B" w:rsidP="00D64FF8">
      <w:pPr>
        <w:pStyle w:val="Titre1"/>
      </w:pPr>
      <w:r>
        <w:t>Prochaines étapes :</w:t>
      </w:r>
    </w:p>
    <w:p w:rsidR="007B160B" w:rsidRDefault="007B160B" w:rsidP="007B160B">
      <w:pPr>
        <w:pStyle w:val="Paragraphedeliste"/>
        <w:numPr>
          <w:ilvl w:val="0"/>
          <w:numId w:val="2"/>
        </w:numPr>
        <w:spacing w:after="0"/>
      </w:pPr>
      <w:r>
        <w:t>Le texte est soumis aux instances décisionnelles (CA)</w:t>
      </w:r>
    </w:p>
    <w:p w:rsidR="007B160B" w:rsidRDefault="007B160B" w:rsidP="007B160B">
      <w:pPr>
        <w:pStyle w:val="Paragraphedeliste"/>
        <w:numPr>
          <w:ilvl w:val="0"/>
          <w:numId w:val="2"/>
        </w:numPr>
        <w:spacing w:after="0"/>
      </w:pPr>
      <w:r>
        <w:t xml:space="preserve">Renvoi dès que possible aux membres de la </w:t>
      </w:r>
      <w:proofErr w:type="spellStart"/>
      <w:r>
        <w:t>task</w:t>
      </w:r>
      <w:proofErr w:type="spellEnd"/>
      <w:r>
        <w:t xml:space="preserve"> force de l’accord</w:t>
      </w:r>
    </w:p>
    <w:p w:rsidR="007B160B" w:rsidRDefault="007B160B" w:rsidP="007B160B">
      <w:pPr>
        <w:pStyle w:val="Paragraphedeliste"/>
        <w:numPr>
          <w:ilvl w:val="0"/>
          <w:numId w:val="2"/>
        </w:numPr>
        <w:spacing w:after="0"/>
      </w:pPr>
      <w:r>
        <w:t>Renvoi à Damien Ernst d’un scan de document paraphé sur chaque page</w:t>
      </w:r>
    </w:p>
    <w:p w:rsidR="007B160B" w:rsidRDefault="007B160B" w:rsidP="007B160B">
      <w:pPr>
        <w:pStyle w:val="Paragraphedeliste"/>
        <w:numPr>
          <w:ilvl w:val="0"/>
          <w:numId w:val="2"/>
        </w:numPr>
        <w:spacing w:after="0"/>
      </w:pPr>
      <w:r>
        <w:t>Nouvelle réunion le 19/04, si possible original de la lettre. Réunion annulée si chaque CA a approuvé le document.</w:t>
      </w:r>
    </w:p>
    <w:p w:rsidR="007B160B" w:rsidRDefault="007B160B" w:rsidP="007B160B">
      <w:pPr>
        <w:spacing w:after="0"/>
      </w:pPr>
    </w:p>
    <w:p w:rsidR="006776E4" w:rsidRDefault="007B160B" w:rsidP="00BD3815">
      <w:pPr>
        <w:spacing w:after="0"/>
      </w:pPr>
      <w:r>
        <w:t>La communication est à l’initiative du Ministre. Pas de communication avant que le Ministre ait communiqué.</w:t>
      </w:r>
    </w:p>
    <w:sectPr w:rsidR="006776E4" w:rsidSect="0027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293A"/>
    <w:multiLevelType w:val="hybridMultilevel"/>
    <w:tmpl w:val="2E98CB3E"/>
    <w:lvl w:ilvl="0" w:tplc="E2766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53B8D"/>
    <w:multiLevelType w:val="hybridMultilevel"/>
    <w:tmpl w:val="013A4F58"/>
    <w:lvl w:ilvl="0" w:tplc="BA529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4D45"/>
    <w:multiLevelType w:val="hybridMultilevel"/>
    <w:tmpl w:val="F92A609C"/>
    <w:lvl w:ilvl="0" w:tplc="B816B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E17C80"/>
    <w:rsid w:val="00005EC2"/>
    <w:rsid w:val="00082DFE"/>
    <w:rsid w:val="00113AB3"/>
    <w:rsid w:val="0013517B"/>
    <w:rsid w:val="00235F32"/>
    <w:rsid w:val="002409A0"/>
    <w:rsid w:val="00277667"/>
    <w:rsid w:val="002C458C"/>
    <w:rsid w:val="002D0EC9"/>
    <w:rsid w:val="003B26F1"/>
    <w:rsid w:val="00413C99"/>
    <w:rsid w:val="00476CE5"/>
    <w:rsid w:val="00511497"/>
    <w:rsid w:val="00535D69"/>
    <w:rsid w:val="005A4B28"/>
    <w:rsid w:val="005C0593"/>
    <w:rsid w:val="005D3183"/>
    <w:rsid w:val="006776E4"/>
    <w:rsid w:val="007B160B"/>
    <w:rsid w:val="007C6B4F"/>
    <w:rsid w:val="007F4609"/>
    <w:rsid w:val="00816A4B"/>
    <w:rsid w:val="009276FC"/>
    <w:rsid w:val="00AB6C3D"/>
    <w:rsid w:val="00B359EC"/>
    <w:rsid w:val="00BD3815"/>
    <w:rsid w:val="00BE3308"/>
    <w:rsid w:val="00D64FF8"/>
    <w:rsid w:val="00DF1B9B"/>
    <w:rsid w:val="00E17C80"/>
    <w:rsid w:val="00E6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67"/>
  </w:style>
  <w:style w:type="paragraph" w:styleId="Titre1">
    <w:name w:val="heading 1"/>
    <w:basedOn w:val="Normal"/>
    <w:next w:val="Normal"/>
    <w:link w:val="Titre1Car"/>
    <w:uiPriority w:val="9"/>
    <w:qFormat/>
    <w:rsid w:val="00AB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B6C3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2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Piret</dc:creator>
  <cp:lastModifiedBy>Sébastien Piret</cp:lastModifiedBy>
  <cp:revision>3</cp:revision>
  <dcterms:created xsi:type="dcterms:W3CDTF">2018-04-11T15:12:00Z</dcterms:created>
  <dcterms:modified xsi:type="dcterms:W3CDTF">2018-04-11T15:14:00Z</dcterms:modified>
</cp:coreProperties>
</file>